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B56" w:rsidRDefault="00101B56" w:rsidP="00101B56">
      <w:pPr>
        <w:spacing w:line="48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به نام خدا</w:t>
      </w:r>
    </w:p>
    <w:p w:rsidR="001B4A1D" w:rsidRDefault="001B4A1D" w:rsidP="001B4A1D">
      <w:pPr>
        <w:spacing w:line="480" w:lineRule="auto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توضیحاتی در مورد  این  طرح  مشترک بین مرکز تحقیقات عوامل اجتماعی موثر بر سلامت دانشگاه علوم پزشکی سمنان و اداره کل آموزش و پرورش سمنان :</w:t>
      </w:r>
    </w:p>
    <w:p w:rsidR="00017C1E" w:rsidRPr="003A4C0E" w:rsidRDefault="001B4A1D" w:rsidP="001B4A1D">
      <w:pPr>
        <w:spacing w:line="480" w:lineRule="auto"/>
        <w:jc w:val="left"/>
        <w:rPr>
          <w:rFonts w:cs="Calibri"/>
          <w:b/>
          <w:bCs/>
          <w:color w:val="C00000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این طرح با عنوان : </w:t>
      </w:r>
      <w:r w:rsidRPr="003A4C0E">
        <w:rPr>
          <w:rFonts w:cs="Calibri" w:hint="cs"/>
          <w:b/>
          <w:bCs/>
          <w:color w:val="C00000"/>
          <w:sz w:val="24"/>
          <w:szCs w:val="24"/>
          <w:rtl/>
          <w:lang w:bidi="fa-IR"/>
        </w:rPr>
        <w:t xml:space="preserve">"  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>مقا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 w:hint="eastAsia"/>
          <w:b/>
          <w:bCs/>
          <w:color w:val="C00000"/>
          <w:sz w:val="24"/>
          <w:szCs w:val="24"/>
          <w:rtl/>
        </w:rPr>
        <w:t>سه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دانش آموزان مدارس خاص ( استعدادها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درخشان و نمونه دولت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) با دانش آموزان مدارس عاد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از نظر و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 w:hint="eastAsia"/>
          <w:b/>
          <w:bCs/>
          <w:color w:val="C00000"/>
          <w:sz w:val="24"/>
          <w:szCs w:val="24"/>
          <w:rtl/>
        </w:rPr>
        <w:t>ژگ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ها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روانشناخت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( مشکلات  و توانائ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>ی</w:t>
      </w:r>
      <w:r w:rsidRPr="003A4C0E">
        <w:rPr>
          <w:rFonts w:cs="B Nazanin" w:hint="eastAsia"/>
          <w:b/>
          <w:bCs/>
          <w:color w:val="C00000"/>
          <w:sz w:val="24"/>
          <w:szCs w:val="24"/>
          <w:rtl/>
        </w:rPr>
        <w:t>ها</w:t>
      </w:r>
      <w:r w:rsidRPr="003A4C0E">
        <w:rPr>
          <w:rFonts w:cs="B Nazanin"/>
          <w:b/>
          <w:bCs/>
          <w:color w:val="C00000"/>
          <w:sz w:val="24"/>
          <w:szCs w:val="24"/>
          <w:rtl/>
        </w:rPr>
        <w:t xml:space="preserve"> )(1398)</w:t>
      </w:r>
      <w:r w:rsidRPr="003A4C0E">
        <w:rPr>
          <w:rFonts w:cs="B Nazanin" w:hint="cs"/>
          <w:b/>
          <w:bCs/>
          <w:color w:val="C00000"/>
          <w:sz w:val="24"/>
          <w:szCs w:val="24"/>
          <w:rtl/>
        </w:rPr>
        <w:t xml:space="preserve">  </w:t>
      </w:r>
      <w:r w:rsidRPr="003A4C0E">
        <w:rPr>
          <w:rFonts w:cs="Calibri" w:hint="cs"/>
          <w:b/>
          <w:bCs/>
          <w:color w:val="C00000"/>
          <w:sz w:val="24"/>
          <w:szCs w:val="24"/>
          <w:rtl/>
        </w:rPr>
        <w:t>"</w:t>
      </w:r>
    </w:p>
    <w:p w:rsidR="001B4A1D" w:rsidRDefault="001B4A1D" w:rsidP="001B4A1D">
      <w:pPr>
        <w:spacing w:line="480" w:lineRule="auto"/>
        <w:jc w:val="left"/>
        <w:rPr>
          <w:rFonts w:cs="Calibri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به دنبال تفاهم نامه مشترک فی مابین دانشگاه علوم پزشکی سمنان و اداره کل آموزش و پرورش استان سمنان</w:t>
      </w:r>
      <w:r w:rsidR="008665BC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در تاریخ 8/11/97 در جلسه 61 ام شورای پژوهشی مرکز مصوب گردید. 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>در صدو س</w:t>
      </w:r>
      <w:r w:rsidRPr="001B4A1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پنجم</w:t>
      </w:r>
      <w:r w:rsidRPr="001B4A1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4A1D">
        <w:rPr>
          <w:rFonts w:cs="B Nazanin" w:hint="eastAsia"/>
          <w:b/>
          <w:bCs/>
          <w:sz w:val="24"/>
          <w:szCs w:val="24"/>
          <w:rtl/>
          <w:lang w:bidi="fa-IR"/>
        </w:rPr>
        <w:t>ن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کم</w:t>
      </w:r>
      <w:r w:rsidRPr="001B4A1D">
        <w:rPr>
          <w:rFonts w:cs="B Nazanin" w:hint="cs"/>
          <w:b/>
          <w:bCs/>
          <w:sz w:val="24"/>
          <w:szCs w:val="24"/>
          <w:rtl/>
          <w:lang w:bidi="fa-IR"/>
        </w:rPr>
        <w:t>ی</w:t>
      </w:r>
      <w:r w:rsidRPr="001B4A1D">
        <w:rPr>
          <w:rFonts w:cs="B Nazanin" w:hint="eastAsia"/>
          <w:b/>
          <w:bCs/>
          <w:sz w:val="24"/>
          <w:szCs w:val="24"/>
          <w:rtl/>
          <w:lang w:bidi="fa-IR"/>
        </w:rPr>
        <w:t>ته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اخلاق دانشگاه در مورخه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30/11/97 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مطرح و با کد اخلاق </w:t>
      </w:r>
      <w:r w:rsidRPr="001B4A1D">
        <w:rPr>
          <w:rFonts w:cs="B Nazanin"/>
          <w:b/>
          <w:bCs/>
          <w:sz w:val="24"/>
          <w:szCs w:val="24"/>
          <w:lang w:bidi="fa-IR"/>
        </w:rPr>
        <w:t xml:space="preserve">IR.SEMUMS.REC.1397. </w:t>
      </w:r>
      <w:proofErr w:type="gramStart"/>
      <w:r w:rsidRPr="001B4A1D">
        <w:rPr>
          <w:rFonts w:cs="B Nazanin"/>
          <w:b/>
          <w:bCs/>
          <w:sz w:val="24"/>
          <w:szCs w:val="24"/>
          <w:lang w:bidi="fa-IR"/>
        </w:rPr>
        <w:t>278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 و</w:t>
      </w:r>
      <w:proofErr w:type="gramEnd"/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شماره طرح(1422)مورد تا</w:t>
      </w:r>
      <w:r w:rsidRPr="001B4A1D">
        <w:rPr>
          <w:rFonts w:cs="B Nazanin" w:hint="cs"/>
          <w:b/>
          <w:bCs/>
          <w:sz w:val="24"/>
          <w:szCs w:val="24"/>
          <w:rtl/>
          <w:lang w:bidi="fa-IR"/>
        </w:rPr>
        <w:t>یی</w:t>
      </w:r>
      <w:r w:rsidRPr="001B4A1D">
        <w:rPr>
          <w:rFonts w:cs="B Nazanin" w:hint="eastAsia"/>
          <w:b/>
          <w:bCs/>
          <w:sz w:val="24"/>
          <w:szCs w:val="24"/>
          <w:rtl/>
          <w:lang w:bidi="fa-IR"/>
        </w:rPr>
        <w:t>د</w:t>
      </w:r>
      <w:r w:rsidRPr="001B4A1D">
        <w:rPr>
          <w:rFonts w:cs="B Nazanin"/>
          <w:b/>
          <w:bCs/>
          <w:sz w:val="24"/>
          <w:szCs w:val="24"/>
          <w:rtl/>
          <w:lang w:bidi="fa-IR"/>
        </w:rPr>
        <w:t xml:space="preserve"> قرارگرفت.</w:t>
      </w:r>
      <w:r>
        <w:rPr>
          <w:rFonts w:cs="Calibri" w:hint="cs"/>
          <w:b/>
          <w:bCs/>
          <w:sz w:val="24"/>
          <w:szCs w:val="24"/>
          <w:rtl/>
          <w:lang w:bidi="fa-IR"/>
        </w:rPr>
        <w:t>"</w:t>
      </w:r>
    </w:p>
    <w:p w:rsidR="00CC51EF" w:rsidRDefault="00CC51EF" w:rsidP="00CC51EF">
      <w:pPr>
        <w:spacing w:line="480" w:lineRule="auto"/>
        <w:jc w:val="left"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بلافاصله پس از گرفتن کد اخلاق با همکاری دانشجو-معلمان دانشگاه فرهنگیان سمنان داده ها جمع آوری گردید. در ضمن هزینه های مالی طرح بصورت برابر از طرف هردو ارگان پرداخت گردید .</w:t>
      </w:r>
    </w:p>
    <w:p w:rsidR="003A4C0E" w:rsidRDefault="005A1561" w:rsidP="003A4C0E">
      <w:pPr>
        <w:spacing w:line="480" w:lineRule="auto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حال حاضر این طرح پایان یافته و گزارش پایانی آن موجود </w:t>
      </w:r>
      <w:r w:rsidR="00CC51EF">
        <w:rPr>
          <w:rFonts w:cs="B Nazanin" w:hint="cs"/>
          <w:b/>
          <w:bCs/>
          <w:sz w:val="24"/>
          <w:szCs w:val="24"/>
          <w:rtl/>
          <w:lang w:bidi="fa-IR"/>
        </w:rPr>
        <w:t xml:space="preserve">و پیوست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می باشد.</w:t>
      </w:r>
      <w:r w:rsidR="003A4C0E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p w:rsidR="00990223" w:rsidRDefault="005A1561" w:rsidP="0091292B">
      <w:pPr>
        <w:spacing w:line="480" w:lineRule="auto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این طرح به عنوان طرح برگزیده استانی در آموزش و پرورش استان سمنان در سال 98 معرفی شد. </w:t>
      </w:r>
      <w:r w:rsidR="0091292B"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="003A4C0E">
        <w:rPr>
          <w:rFonts w:cs="B Nazanin" w:hint="cs"/>
          <w:b/>
          <w:bCs/>
          <w:sz w:val="24"/>
          <w:szCs w:val="24"/>
          <w:rtl/>
          <w:lang w:bidi="fa-IR"/>
        </w:rPr>
        <w:t xml:space="preserve"> لینک خبر : </w:t>
      </w:r>
      <w:r w:rsidR="00990223">
        <w:rPr>
          <w:rFonts w:ascii="Vazir" w:hAnsi="Vazir"/>
          <w:color w:val="000000"/>
          <w:sz w:val="21"/>
          <w:szCs w:val="21"/>
          <w:shd w:val="clear" w:color="auto" w:fill="FFFFFF"/>
        </w:rPr>
        <w:t>  </w:t>
      </w:r>
      <w:hyperlink r:id="rId4" w:history="1">
        <w:r w:rsidR="00990223">
          <w:rPr>
            <w:rStyle w:val="Hyperlink"/>
            <w:rFonts w:ascii="Vazir" w:hAnsi="Vazir"/>
            <w:color w:val="DB4437"/>
            <w:sz w:val="21"/>
            <w:szCs w:val="21"/>
            <w:shd w:val="clear" w:color="auto" w:fill="FFFFFF"/>
          </w:rPr>
          <w:t> </w:t>
        </w:r>
        <w:r w:rsidR="00990223">
          <w:rPr>
            <w:rStyle w:val="Hyperlink"/>
            <w:rFonts w:ascii="Vazir" w:hAnsi="Vazir"/>
            <w:color w:val="DB4437"/>
            <w:sz w:val="21"/>
            <w:szCs w:val="21"/>
            <w:shd w:val="clear" w:color="auto" w:fill="FFFFFF"/>
            <w:rtl/>
          </w:rPr>
          <w:t>پورتال اداره کل آموزش و پرورش استان سمنان</w:t>
        </w:r>
        <w:r w:rsidR="00990223">
          <w:rPr>
            <w:rStyle w:val="Hyperlink"/>
            <w:rFonts w:ascii="Vazir" w:hAnsi="Vazir"/>
            <w:color w:val="DB4437"/>
            <w:sz w:val="21"/>
            <w:szCs w:val="21"/>
            <w:shd w:val="clear" w:color="auto" w:fill="FFFFFF"/>
          </w:rPr>
          <w:t>(medu.ir)</w:t>
        </w:r>
      </w:hyperlink>
      <w:r w:rsidR="0091292B">
        <w:rPr>
          <w:rFonts w:hint="cs"/>
          <w:rtl/>
        </w:rPr>
        <w:t xml:space="preserve">   )</w:t>
      </w:r>
    </w:p>
    <w:p w:rsidR="005A1561" w:rsidRDefault="005A1561" w:rsidP="0091292B">
      <w:pPr>
        <w:spacing w:line="480" w:lineRule="auto"/>
        <w:jc w:val="left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نخستین مقاله منتج از این طرح نیز </w:t>
      </w:r>
      <w:r w:rsidR="0091292B">
        <w:rPr>
          <w:rFonts w:cs="B Nazanin" w:hint="cs"/>
          <w:b/>
          <w:bCs/>
          <w:sz w:val="24"/>
          <w:szCs w:val="24"/>
          <w:rtl/>
          <w:lang w:bidi="fa-IR"/>
        </w:rPr>
        <w:t>در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مجله</w:t>
      </w:r>
      <w:r w:rsidR="007A5425" w:rsidRPr="007A5425">
        <w:rPr>
          <w:rFonts w:cs="B Nazanin" w:hint="cs"/>
          <w:b/>
          <w:bCs/>
          <w:sz w:val="24"/>
          <w:szCs w:val="24"/>
          <w:lang w:bidi="fa-IR"/>
        </w:rPr>
        <w:t xml:space="preserve"> </w:t>
      </w:r>
      <w:r w:rsidR="007A5425" w:rsidRPr="007A5425">
        <w:rPr>
          <w:rFonts w:cs="B Nazanin"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485775</wp:posOffset>
            </wp:positionV>
            <wp:extent cx="4572000" cy="4533900"/>
            <wp:effectExtent l="0" t="0" r="0" b="0"/>
            <wp:wrapTight wrapText="bothSides">
              <wp:wrapPolygon edited="0">
                <wp:start x="0" y="0"/>
                <wp:lineTo x="0" y="21509"/>
                <wp:lineTo x="21510" y="21509"/>
                <wp:lineTo x="2151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53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کومش موفق به اخذ نامه پذیرش گشته است.</w:t>
      </w:r>
    </w:p>
    <w:p w:rsidR="003A4C0E" w:rsidRDefault="003A4C0E" w:rsidP="005A1561">
      <w:pPr>
        <w:spacing w:line="480" w:lineRule="auto"/>
        <w:jc w:val="left"/>
        <w:rPr>
          <w:rFonts w:cs="B Nazanin"/>
          <w:b/>
          <w:bCs/>
          <w:sz w:val="24"/>
          <w:szCs w:val="24"/>
          <w:rtl/>
          <w:lang w:bidi="fa-IR"/>
        </w:rPr>
      </w:pPr>
    </w:p>
    <w:p w:rsidR="005A1561" w:rsidRDefault="005A1561" w:rsidP="005A1561">
      <w:pPr>
        <w:spacing w:line="480" w:lineRule="auto"/>
        <w:jc w:val="left"/>
        <w:rPr>
          <w:rFonts w:cs="Calibri"/>
          <w:b/>
          <w:bCs/>
          <w:sz w:val="24"/>
          <w:szCs w:val="24"/>
          <w:rtl/>
          <w:lang w:bidi="fa-IR"/>
        </w:rPr>
      </w:pPr>
    </w:p>
    <w:p w:rsidR="00101B56" w:rsidRDefault="00101B56" w:rsidP="001B4A1D">
      <w:pPr>
        <w:spacing w:line="480" w:lineRule="auto"/>
        <w:jc w:val="left"/>
        <w:rPr>
          <w:rFonts w:cs="Calibri"/>
          <w:b/>
          <w:bCs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101B56" w:rsidRDefault="00101B56" w:rsidP="00101B56">
      <w:pPr>
        <w:rPr>
          <w:rFonts w:cs="Calibri"/>
          <w:sz w:val="24"/>
          <w:szCs w:val="24"/>
        </w:rPr>
      </w:pPr>
    </w:p>
    <w:p w:rsidR="00101B56" w:rsidRPr="00412E4A" w:rsidRDefault="00101B56" w:rsidP="00101B56">
      <w:pPr>
        <w:rPr>
          <w:rFonts w:cs="B Nazanin"/>
          <w:b/>
          <w:bCs/>
          <w:sz w:val="24"/>
          <w:szCs w:val="24"/>
        </w:rPr>
      </w:pPr>
      <w:bookmarkStart w:id="0" w:name="_GoBack"/>
    </w:p>
    <w:p w:rsidR="001B4A1D" w:rsidRPr="00412E4A" w:rsidRDefault="00101B56" w:rsidP="00101B56">
      <w:pPr>
        <w:rPr>
          <w:rFonts w:cs="B Nazanin"/>
          <w:b/>
          <w:bCs/>
          <w:sz w:val="24"/>
          <w:szCs w:val="24"/>
          <w:rtl/>
        </w:rPr>
      </w:pPr>
      <w:r w:rsidRPr="00412E4A">
        <w:rPr>
          <w:rFonts w:cs="B Nazanin" w:hint="cs"/>
          <w:b/>
          <w:bCs/>
          <w:sz w:val="24"/>
          <w:szCs w:val="24"/>
          <w:rtl/>
        </w:rPr>
        <w:t>دکتر فاطمه پاک نظر</w:t>
      </w:r>
    </w:p>
    <w:p w:rsidR="00101B56" w:rsidRPr="00412E4A" w:rsidRDefault="00101B56" w:rsidP="00101B56">
      <w:pPr>
        <w:rPr>
          <w:rFonts w:cs="B Nazanin"/>
          <w:b/>
          <w:bCs/>
          <w:sz w:val="24"/>
          <w:szCs w:val="24"/>
        </w:rPr>
      </w:pPr>
      <w:r w:rsidRPr="00412E4A">
        <w:rPr>
          <w:rFonts w:cs="B Nazanin" w:hint="cs"/>
          <w:b/>
          <w:bCs/>
          <w:sz w:val="24"/>
          <w:szCs w:val="24"/>
          <w:rtl/>
        </w:rPr>
        <w:t>معاون علمی مرکز تحقیقات عوامل اجتماعی موثر بر سلامت</w:t>
      </w:r>
      <w:bookmarkEnd w:id="0"/>
    </w:p>
    <w:sectPr w:rsidR="00101B56" w:rsidRPr="00412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2MbYwMDY3tTAyNjRX0lEKTi0uzszPAykwqgUA2CQTuywAAAA="/>
  </w:docVars>
  <w:rsids>
    <w:rsidRoot w:val="001B4A1D"/>
    <w:rsid w:val="00101B56"/>
    <w:rsid w:val="001B4A1D"/>
    <w:rsid w:val="003A4C0E"/>
    <w:rsid w:val="00412E4A"/>
    <w:rsid w:val="0051087B"/>
    <w:rsid w:val="005A1561"/>
    <w:rsid w:val="00687C7F"/>
    <w:rsid w:val="007A5425"/>
    <w:rsid w:val="008665BC"/>
    <w:rsid w:val="0091292B"/>
    <w:rsid w:val="00990223"/>
    <w:rsid w:val="00BA278E"/>
    <w:rsid w:val="00CC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6E66B"/>
  <w15:chartTrackingRefBased/>
  <w15:docId w15:val="{72520D31-D3D2-4B1D-93BD-1FFDDE682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40" w:lineRule="exact"/>
        <w:ind w:left="1080" w:hanging="108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902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semnan.medu.ir/fa/news/item/1374453/%d8%aa%d8%ac%d9%84%db%8c%d9%84-%d8%a7%d8%b2-%d9%85%d8%b9%d9%84%d9%85%d8%a7%d9%86-%d9%be%da%98%d9%88%d9%87%d9%86%d8%af%d9%87-%d8%a7%d8%b3%d8%aa%d8%a7%d9%86-%d8%af%db%8c%d9%86-%d9%85%d8%af%d8%a7%d8%b1?ocode=100000022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Mirmohaadkhani</dc:creator>
  <cp:keywords/>
  <dc:description/>
  <cp:lastModifiedBy>Mirmohaadkhani</cp:lastModifiedBy>
  <cp:revision>9</cp:revision>
  <dcterms:created xsi:type="dcterms:W3CDTF">2021-01-17T06:25:00Z</dcterms:created>
  <dcterms:modified xsi:type="dcterms:W3CDTF">2021-01-17T08:35:00Z</dcterms:modified>
</cp:coreProperties>
</file>